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60" w:rsidRPr="00BF2E0D" w:rsidRDefault="00E026D1" w:rsidP="00BF2E0D">
      <w:pPr>
        <w:tabs>
          <w:tab w:val="left" w:pos="1080"/>
          <w:tab w:val="left" w:pos="3420"/>
        </w:tabs>
        <w:outlineLvl w:val="0"/>
        <w:rPr>
          <w:b/>
          <w:noProof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6CACCB0" wp14:editId="59BD4CF0">
            <wp:simplePos x="0" y="0"/>
            <wp:positionH relativeFrom="column">
              <wp:posOffset>-62865</wp:posOffset>
            </wp:positionH>
            <wp:positionV relativeFrom="paragraph">
              <wp:posOffset>63072</wp:posOffset>
            </wp:positionV>
            <wp:extent cx="2324735" cy="1907540"/>
            <wp:effectExtent l="0" t="0" r="12065" b="0"/>
            <wp:wrapTight wrapText="bothSides">
              <wp:wrapPolygon edited="0">
                <wp:start x="0" y="0"/>
                <wp:lineTo x="0" y="21284"/>
                <wp:lineTo x="21476" y="21284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K (April - May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8E">
        <w:rPr>
          <w:b/>
          <w:noProof/>
          <w:sz w:val="32"/>
        </w:rPr>
        <w:t>Chief Cornerstone</w:t>
      </w:r>
    </w:p>
    <w:p w:rsidR="00900A03" w:rsidRPr="00D72FFD" w:rsidRDefault="00436C42" w:rsidP="00EA0DB6">
      <w:pPr>
        <w:tabs>
          <w:tab w:val="left" w:pos="1080"/>
          <w:tab w:val="left" w:pos="3420"/>
        </w:tabs>
        <w:outlineLvl w:val="0"/>
        <w:rPr>
          <w:rFonts w:ascii="Calibri" w:eastAsiaTheme="minorEastAsia" w:hAnsi="Calibri" w:cs="Calibri"/>
          <w:b/>
        </w:rPr>
      </w:pPr>
      <w:r w:rsidRPr="00D72FFD">
        <w:rPr>
          <w:rFonts w:asciiTheme="majorHAnsi" w:hAnsiTheme="majorHAnsi"/>
          <w:b/>
        </w:rPr>
        <w:t>Text</w:t>
      </w:r>
      <w:r w:rsidR="00FF078E">
        <w:rPr>
          <w:rFonts w:asciiTheme="majorHAnsi" w:hAnsiTheme="majorHAnsi"/>
          <w:b/>
        </w:rPr>
        <w:t>: Mark 11:27</w:t>
      </w:r>
      <w:r w:rsidR="00EE4B8C">
        <w:rPr>
          <w:rFonts w:asciiTheme="majorHAnsi" w:hAnsiTheme="majorHAnsi"/>
          <w:b/>
        </w:rPr>
        <w:t xml:space="preserve"> </w:t>
      </w:r>
      <w:r w:rsidR="00EE4B8C">
        <w:rPr>
          <w:rFonts w:asciiTheme="majorHAnsi" w:hAnsiTheme="majorHAnsi"/>
          <w:b/>
        </w:rPr>
        <w:t>–</w:t>
      </w:r>
      <w:r w:rsidR="00EE4B8C">
        <w:rPr>
          <w:rFonts w:asciiTheme="majorHAnsi" w:hAnsiTheme="majorHAnsi"/>
          <w:b/>
        </w:rPr>
        <w:t xml:space="preserve"> </w:t>
      </w:r>
      <w:r w:rsidR="00FF078E">
        <w:rPr>
          <w:rFonts w:asciiTheme="majorHAnsi" w:hAnsiTheme="majorHAnsi"/>
          <w:b/>
        </w:rPr>
        <w:t>12:12</w:t>
      </w:r>
    </w:p>
    <w:p w:rsidR="00B67D60" w:rsidRPr="00E678F7" w:rsidRDefault="00B67D60" w:rsidP="00B67D60">
      <w:pPr>
        <w:tabs>
          <w:tab w:val="left" w:pos="1080"/>
        </w:tabs>
        <w:rPr>
          <w:rFonts w:asciiTheme="majorHAnsi" w:hAnsiTheme="majorHAnsi"/>
          <w:sz w:val="10"/>
          <w:szCs w:val="12"/>
        </w:rPr>
      </w:pPr>
      <w:r>
        <w:rPr>
          <w:rFonts w:asciiTheme="majorHAnsi" w:hAnsiTheme="majorHAnsi"/>
        </w:rPr>
        <w:tab/>
      </w:r>
    </w:p>
    <w:p w:rsidR="00E678F7" w:rsidRPr="00BF2E0D" w:rsidRDefault="00E678F7" w:rsidP="00E678F7">
      <w:pPr>
        <w:tabs>
          <w:tab w:val="left" w:pos="556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Context:</w:t>
      </w:r>
      <w:r w:rsidR="00FF078E">
        <w:rPr>
          <w:rFonts w:asciiTheme="majorHAnsi" w:hAnsiTheme="majorHAnsi"/>
          <w:b/>
        </w:rPr>
        <w:t xml:space="preserve"> </w:t>
      </w:r>
      <w:r w:rsidR="00910F44">
        <w:rPr>
          <w:rFonts w:asciiTheme="majorHAnsi" w:hAnsiTheme="majorHAnsi"/>
        </w:rPr>
        <w:t>Jesus has made His T</w:t>
      </w:r>
      <w:r w:rsidR="00FF078E" w:rsidRPr="00910F44">
        <w:rPr>
          <w:rFonts w:asciiTheme="majorHAnsi" w:hAnsiTheme="majorHAnsi"/>
        </w:rPr>
        <w:t>rium</w:t>
      </w:r>
      <w:r w:rsidR="00910F44" w:rsidRPr="00910F44">
        <w:rPr>
          <w:rFonts w:asciiTheme="majorHAnsi" w:hAnsiTheme="majorHAnsi"/>
        </w:rPr>
        <w:t xml:space="preserve">phal entry into Jerusalem with the </w:t>
      </w:r>
      <w:r w:rsidR="00EE4B8C">
        <w:rPr>
          <w:rFonts w:asciiTheme="majorHAnsi" w:hAnsiTheme="majorHAnsi"/>
        </w:rPr>
        <w:t>d</w:t>
      </w:r>
      <w:r w:rsidR="00FF078E" w:rsidRPr="00910F44">
        <w:rPr>
          <w:rFonts w:asciiTheme="majorHAnsi" w:hAnsiTheme="majorHAnsi"/>
        </w:rPr>
        <w:t>isciples</w:t>
      </w:r>
      <w:r w:rsidR="00910F44">
        <w:rPr>
          <w:rFonts w:asciiTheme="majorHAnsi" w:hAnsiTheme="majorHAnsi"/>
        </w:rPr>
        <w:t xml:space="preserve"> (11:1-14)</w:t>
      </w:r>
      <w:r w:rsidR="00FF078E" w:rsidRPr="00910F44">
        <w:rPr>
          <w:rFonts w:asciiTheme="majorHAnsi" w:hAnsiTheme="majorHAnsi"/>
        </w:rPr>
        <w:t xml:space="preserve">. </w:t>
      </w:r>
      <w:r w:rsidR="00910F44">
        <w:rPr>
          <w:rFonts w:asciiTheme="majorHAnsi" w:hAnsiTheme="majorHAnsi"/>
        </w:rPr>
        <w:t>He has literally cleaned house by overturning the money changers</w:t>
      </w:r>
      <w:r w:rsidR="00EE4B8C">
        <w:rPr>
          <w:rFonts w:asciiTheme="majorHAnsi" w:hAnsiTheme="majorHAnsi"/>
        </w:rPr>
        <w:t>’</w:t>
      </w:r>
      <w:r w:rsidR="00910F44">
        <w:rPr>
          <w:rFonts w:asciiTheme="majorHAnsi" w:hAnsiTheme="majorHAnsi"/>
        </w:rPr>
        <w:t xml:space="preserve"> tables and driving them out of His Father’s house </w:t>
      </w:r>
      <w:r w:rsidR="00EE4B8C">
        <w:rPr>
          <w:rFonts w:asciiTheme="majorHAnsi" w:hAnsiTheme="majorHAnsi"/>
        </w:rPr>
        <w:t xml:space="preserve">(v15-18). </w:t>
      </w:r>
      <w:r w:rsidR="00910F44">
        <w:rPr>
          <w:rFonts w:asciiTheme="majorHAnsi" w:hAnsiTheme="majorHAnsi"/>
        </w:rPr>
        <w:t xml:space="preserve">Now </w:t>
      </w:r>
      <w:r w:rsidR="00EE4B8C">
        <w:rPr>
          <w:rFonts w:asciiTheme="majorHAnsi" w:hAnsiTheme="majorHAnsi"/>
        </w:rPr>
        <w:t>H</w:t>
      </w:r>
      <w:r w:rsidR="00910F44">
        <w:rPr>
          <w:rFonts w:asciiTheme="majorHAnsi" w:hAnsiTheme="majorHAnsi"/>
        </w:rPr>
        <w:t xml:space="preserve">e’s returning to the </w:t>
      </w:r>
      <w:r w:rsidR="00EE4B8C">
        <w:rPr>
          <w:rFonts w:asciiTheme="majorHAnsi" w:hAnsiTheme="majorHAnsi"/>
        </w:rPr>
        <w:t>t</w:t>
      </w:r>
      <w:r w:rsidR="00910F44">
        <w:rPr>
          <w:rFonts w:asciiTheme="majorHAnsi" w:hAnsiTheme="majorHAnsi"/>
        </w:rPr>
        <w:t>emple and they are waiting for Him</w:t>
      </w:r>
      <w:r w:rsidR="00BF2E0D">
        <w:rPr>
          <w:rFonts w:asciiTheme="majorHAnsi" w:hAnsiTheme="majorHAnsi"/>
        </w:rPr>
        <w:t xml:space="preserve"> (v27)</w:t>
      </w:r>
      <w:r w:rsidR="00910F44">
        <w:rPr>
          <w:rFonts w:asciiTheme="majorHAnsi" w:hAnsiTheme="majorHAnsi"/>
        </w:rPr>
        <w:t xml:space="preserve">. In this </w:t>
      </w:r>
      <w:r w:rsidR="00BF2E0D">
        <w:rPr>
          <w:rFonts w:asciiTheme="majorHAnsi" w:hAnsiTheme="majorHAnsi"/>
        </w:rPr>
        <w:t xml:space="preserve">week’s </w:t>
      </w:r>
      <w:r w:rsidR="00910F44">
        <w:rPr>
          <w:rFonts w:asciiTheme="majorHAnsi" w:hAnsiTheme="majorHAnsi"/>
        </w:rPr>
        <w:t xml:space="preserve">passage we’ll see how God begins to fulfill another messianic prophecy, </w:t>
      </w:r>
      <w:r w:rsidR="00910F44" w:rsidRPr="00986FBA">
        <w:rPr>
          <w:rFonts w:asciiTheme="majorHAnsi" w:hAnsiTheme="majorHAnsi"/>
          <w:i/>
        </w:rPr>
        <w:t>“The sto</w:t>
      </w:r>
      <w:r w:rsidR="00BF2E0D" w:rsidRPr="00986FBA">
        <w:rPr>
          <w:rFonts w:asciiTheme="majorHAnsi" w:hAnsiTheme="majorHAnsi"/>
          <w:i/>
        </w:rPr>
        <w:t xml:space="preserve">ne which the builders rejected, this became the </w:t>
      </w:r>
      <w:r w:rsidR="00BF2E0D" w:rsidRPr="00986FBA">
        <w:rPr>
          <w:rFonts w:asciiTheme="majorHAnsi" w:hAnsiTheme="majorHAnsi"/>
          <w:b/>
          <w:i/>
        </w:rPr>
        <w:t>chief cornerstone</w:t>
      </w:r>
      <w:r w:rsidR="00BF2E0D" w:rsidRPr="00986FBA">
        <w:rPr>
          <w:rFonts w:asciiTheme="majorHAnsi" w:hAnsiTheme="majorHAnsi"/>
          <w:i/>
        </w:rPr>
        <w:t>.”</w:t>
      </w:r>
      <w:r w:rsidR="00BF2E0D">
        <w:rPr>
          <w:rFonts w:asciiTheme="majorHAnsi" w:hAnsiTheme="majorHAnsi"/>
        </w:rPr>
        <w:t xml:space="preserve"> (v10).  Once again we’ll see how following the Servant King redefines everything.</w:t>
      </w:r>
    </w:p>
    <w:p w:rsidR="00453687" w:rsidRDefault="00453687" w:rsidP="000D5A3C">
      <w:pPr>
        <w:tabs>
          <w:tab w:val="left" w:pos="1080"/>
        </w:tabs>
        <w:rPr>
          <w:rFonts w:asciiTheme="majorHAnsi" w:hAnsiTheme="majorHAnsi"/>
          <w:b/>
        </w:rPr>
      </w:pPr>
    </w:p>
    <w:p w:rsidR="00D72FFD" w:rsidRDefault="00956A54" w:rsidP="000D5A3C">
      <w:pPr>
        <w:tabs>
          <w:tab w:val="left" w:pos="1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Mark 11:27</w:t>
      </w:r>
      <w:r w:rsidR="00EE4B8C">
        <w:rPr>
          <w:rFonts w:asciiTheme="majorHAnsi" w:hAnsiTheme="majorHAnsi"/>
          <w:b/>
        </w:rPr>
        <w:t xml:space="preserve"> </w:t>
      </w:r>
      <w:r w:rsidR="00EE4B8C">
        <w:rPr>
          <w:rFonts w:asciiTheme="majorHAnsi" w:hAnsiTheme="majorHAnsi"/>
          <w:b/>
        </w:rPr>
        <w:t>–</w:t>
      </w:r>
      <w:r w:rsidR="00EE4B8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12:12</w:t>
      </w:r>
    </w:p>
    <w:p w:rsidR="00987FD9" w:rsidRPr="00B67D60" w:rsidRDefault="00987FD9" w:rsidP="000D5A3C">
      <w:pPr>
        <w:tabs>
          <w:tab w:val="left" w:pos="1080"/>
        </w:tabs>
        <w:rPr>
          <w:rFonts w:asciiTheme="majorHAnsi" w:hAnsiTheme="majorHAnsi"/>
          <w:b/>
        </w:rPr>
      </w:pPr>
    </w:p>
    <w:p w:rsidR="00176C33" w:rsidRPr="00B67D60" w:rsidRDefault="002050B6" w:rsidP="0099710F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Jesus</w:t>
      </w:r>
      <w:r w:rsidR="00EE4B8C">
        <w:rPr>
          <w:rFonts w:asciiTheme="majorHAnsi" w:hAnsiTheme="majorHAnsi"/>
          <w:b/>
        </w:rPr>
        <w:t>’</w:t>
      </w:r>
      <w:r>
        <w:rPr>
          <w:rFonts w:asciiTheme="majorHAnsi" w:hAnsiTheme="majorHAnsi"/>
          <w:b/>
        </w:rPr>
        <w:t xml:space="preserve"> authority baffles the religious</w:t>
      </w:r>
      <w:r w:rsidR="00055F32">
        <w:rPr>
          <w:rFonts w:asciiTheme="majorHAnsi" w:hAnsiTheme="majorHAnsi"/>
          <w:b/>
        </w:rPr>
        <w:t>.</w:t>
      </w:r>
      <w:r w:rsidR="00CA0858">
        <w:rPr>
          <w:rFonts w:asciiTheme="majorHAnsi" w:hAnsiTheme="majorHAnsi"/>
          <w:b/>
        </w:rPr>
        <w:t xml:space="preserve"> (Mark 11:27-28</w:t>
      </w:r>
      <w:r w:rsidR="00402C4E">
        <w:rPr>
          <w:rFonts w:asciiTheme="majorHAnsi" w:hAnsiTheme="majorHAnsi"/>
          <w:b/>
        </w:rPr>
        <w:t>)</w:t>
      </w:r>
    </w:p>
    <w:p w:rsidR="00D203B8" w:rsidRPr="00B67D60" w:rsidRDefault="00882A18" w:rsidP="00DD2CF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the significance</w:t>
      </w:r>
      <w:r w:rsidR="006E6EEA">
        <w:rPr>
          <w:rFonts w:asciiTheme="majorHAnsi" w:hAnsiTheme="majorHAnsi"/>
        </w:rPr>
        <w:t xml:space="preserve"> of </w:t>
      </w:r>
      <w:r w:rsidR="002050B6">
        <w:rPr>
          <w:rFonts w:asciiTheme="majorHAnsi" w:hAnsiTheme="majorHAnsi"/>
        </w:rPr>
        <w:t>the priests</w:t>
      </w:r>
      <w:r w:rsidR="006E6EEA">
        <w:rPr>
          <w:rFonts w:asciiTheme="majorHAnsi" w:hAnsiTheme="majorHAnsi"/>
        </w:rPr>
        <w:t xml:space="preserve"> confronting </w:t>
      </w:r>
      <w:r w:rsidR="002050B6">
        <w:rPr>
          <w:rFonts w:asciiTheme="majorHAnsi" w:hAnsiTheme="majorHAnsi"/>
        </w:rPr>
        <w:t xml:space="preserve">Jesus in the </w:t>
      </w:r>
      <w:r w:rsidR="00EE4B8C">
        <w:rPr>
          <w:rFonts w:asciiTheme="majorHAnsi" w:hAnsiTheme="majorHAnsi"/>
        </w:rPr>
        <w:t>t</w:t>
      </w:r>
      <w:r w:rsidR="006E6EEA">
        <w:rPr>
          <w:rFonts w:asciiTheme="majorHAnsi" w:hAnsiTheme="majorHAnsi"/>
        </w:rPr>
        <w:t>emple</w:t>
      </w:r>
      <w:r w:rsidR="00067093">
        <w:rPr>
          <w:rFonts w:asciiTheme="majorHAnsi" w:hAnsiTheme="majorHAnsi"/>
        </w:rPr>
        <w:t>?</w:t>
      </w:r>
      <w:r w:rsidR="00054E2B">
        <w:rPr>
          <w:rFonts w:asciiTheme="majorHAnsi" w:hAnsiTheme="majorHAnsi"/>
        </w:rPr>
        <w:t xml:space="preserve"> Why couldn’t the pr</w:t>
      </w:r>
      <w:r w:rsidR="00EE4B8C">
        <w:rPr>
          <w:rFonts w:asciiTheme="majorHAnsi" w:hAnsiTheme="majorHAnsi"/>
        </w:rPr>
        <w:t>ie</w:t>
      </w:r>
      <w:r w:rsidR="00054E2B">
        <w:rPr>
          <w:rFonts w:asciiTheme="majorHAnsi" w:hAnsiTheme="majorHAnsi"/>
        </w:rPr>
        <w:t xml:space="preserve">sts, the most religious people of the day, recognize Jesus? What was the true intention of the priests in confronting Jesus (see v18)?  </w:t>
      </w:r>
    </w:p>
    <w:p w:rsidR="00EE767A" w:rsidRPr="00B67D60" w:rsidRDefault="00EE767A" w:rsidP="00783FB6">
      <w:pPr>
        <w:rPr>
          <w:rFonts w:asciiTheme="majorHAnsi" w:hAnsiTheme="majorHAnsi"/>
        </w:rPr>
      </w:pPr>
    </w:p>
    <w:p w:rsidR="00F6011F" w:rsidRPr="00B67D60" w:rsidRDefault="00055F32" w:rsidP="00F6011F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Jesus questions the</w:t>
      </w:r>
      <w:r w:rsidR="00200657">
        <w:rPr>
          <w:rFonts w:asciiTheme="majorHAnsi" w:hAnsiTheme="majorHAnsi"/>
          <w:b/>
        </w:rPr>
        <w:t xml:space="preserve"> authority </w:t>
      </w:r>
      <w:r w:rsidR="00EE4B8C">
        <w:rPr>
          <w:rFonts w:asciiTheme="majorHAnsi" w:hAnsiTheme="majorHAnsi"/>
          <w:b/>
        </w:rPr>
        <w:t xml:space="preserve">of </w:t>
      </w:r>
      <w:r w:rsidR="00200657">
        <w:rPr>
          <w:rFonts w:asciiTheme="majorHAnsi" w:hAnsiTheme="majorHAnsi"/>
          <w:b/>
        </w:rPr>
        <w:t>man</w:t>
      </w:r>
      <w:r w:rsidR="000E1D98">
        <w:rPr>
          <w:rFonts w:asciiTheme="majorHAnsi" w:hAnsiTheme="majorHAnsi"/>
          <w:b/>
        </w:rPr>
        <w:t>.</w:t>
      </w:r>
      <w:r w:rsidR="002101DA">
        <w:rPr>
          <w:rFonts w:asciiTheme="majorHAnsi" w:hAnsiTheme="majorHAnsi"/>
          <w:b/>
        </w:rPr>
        <w:t xml:space="preserve"> (Mark </w:t>
      </w:r>
      <w:r w:rsidR="00E6389B">
        <w:rPr>
          <w:rFonts w:asciiTheme="majorHAnsi" w:hAnsiTheme="majorHAnsi"/>
          <w:b/>
        </w:rPr>
        <w:t>11:29-33</w:t>
      </w:r>
      <w:r w:rsidR="008527B2">
        <w:rPr>
          <w:rFonts w:asciiTheme="majorHAnsi" w:hAnsiTheme="majorHAnsi"/>
          <w:b/>
        </w:rPr>
        <w:t>)</w:t>
      </w:r>
    </w:p>
    <w:p w:rsidR="00D81108" w:rsidRDefault="00054E2B" w:rsidP="008527B2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Why does Jesus answer questions with a question? Who did the priests and scribes really fear according to verse 31-32 and why?</w:t>
      </w:r>
      <w:r w:rsidR="00603F8C">
        <w:rPr>
          <w:rFonts w:asciiTheme="majorHAnsi" w:hAnsiTheme="majorHAnsi"/>
        </w:rPr>
        <w:t xml:space="preserve">  How does Jesus actually answer their </w:t>
      </w:r>
      <w:r w:rsidR="00200657">
        <w:rPr>
          <w:rFonts w:asciiTheme="majorHAnsi" w:hAnsiTheme="majorHAnsi"/>
        </w:rPr>
        <w:t>“authority” question in these verses (</w:t>
      </w:r>
      <w:r w:rsidR="00603F8C">
        <w:rPr>
          <w:rFonts w:asciiTheme="majorHAnsi" w:hAnsiTheme="majorHAnsi"/>
        </w:rPr>
        <w:t xml:space="preserve">29-33)? </w:t>
      </w:r>
    </w:p>
    <w:p w:rsidR="00EE767A" w:rsidRDefault="009C1B0B" w:rsidP="008527B2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6011F" w:rsidRPr="00B67D60" w:rsidRDefault="004B04F9" w:rsidP="00F6011F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Jesus</w:t>
      </w:r>
      <w:r w:rsidR="00AF5DDB">
        <w:rPr>
          <w:rFonts w:asciiTheme="majorHAnsi" w:hAnsiTheme="majorHAnsi"/>
          <w:b/>
        </w:rPr>
        <w:t xml:space="preserve"> </w:t>
      </w:r>
      <w:r w:rsidR="001660A4">
        <w:rPr>
          <w:rFonts w:asciiTheme="majorHAnsi" w:hAnsiTheme="majorHAnsi"/>
          <w:b/>
        </w:rPr>
        <w:t>and the “</w:t>
      </w:r>
      <w:r w:rsidR="001660A4" w:rsidRPr="001660A4">
        <w:rPr>
          <w:rFonts w:asciiTheme="majorHAnsi" w:hAnsiTheme="majorHAnsi"/>
          <w:b/>
          <w:i/>
        </w:rPr>
        <w:t>chief c</w:t>
      </w:r>
      <w:r w:rsidR="00603F8C" w:rsidRPr="001660A4">
        <w:rPr>
          <w:rFonts w:asciiTheme="majorHAnsi" w:hAnsiTheme="majorHAnsi"/>
          <w:b/>
          <w:i/>
        </w:rPr>
        <w:t>ornerstone</w:t>
      </w:r>
      <w:r w:rsidR="00AF5DDB">
        <w:rPr>
          <w:rFonts w:asciiTheme="majorHAnsi" w:hAnsiTheme="majorHAnsi"/>
          <w:b/>
        </w:rPr>
        <w:t>.</w:t>
      </w:r>
      <w:r w:rsidR="001660A4">
        <w:rPr>
          <w:rFonts w:asciiTheme="majorHAnsi" w:hAnsiTheme="majorHAnsi"/>
          <w:b/>
        </w:rPr>
        <w:t>”</w:t>
      </w:r>
      <w:r w:rsidR="00702DB1">
        <w:rPr>
          <w:rFonts w:asciiTheme="majorHAnsi" w:hAnsiTheme="majorHAnsi"/>
          <w:b/>
        </w:rPr>
        <w:t xml:space="preserve"> (Mark 12:1-12</w:t>
      </w:r>
      <w:r w:rsidR="009C1B0B">
        <w:rPr>
          <w:rFonts w:asciiTheme="majorHAnsi" w:hAnsiTheme="majorHAnsi"/>
          <w:b/>
        </w:rPr>
        <w:t>)</w:t>
      </w:r>
    </w:p>
    <w:p w:rsidR="001744B1" w:rsidRPr="00C129BD" w:rsidRDefault="00C541EA" w:rsidP="00C129BD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Read </w:t>
      </w:r>
      <w:r w:rsidR="006B6FCA">
        <w:rPr>
          <w:rFonts w:asciiTheme="majorHAnsi" w:hAnsiTheme="majorHAnsi"/>
        </w:rPr>
        <w:t xml:space="preserve">the parable </w:t>
      </w:r>
      <w:r>
        <w:rPr>
          <w:rFonts w:asciiTheme="majorHAnsi" w:hAnsiTheme="majorHAnsi"/>
        </w:rPr>
        <w:t>(</w:t>
      </w:r>
      <w:r w:rsidR="00EE4B8C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2:1-11) </w:t>
      </w:r>
      <w:r w:rsidR="004A2FE9">
        <w:rPr>
          <w:rFonts w:asciiTheme="majorHAnsi" w:hAnsiTheme="majorHAnsi"/>
        </w:rPr>
        <w:t xml:space="preserve">and identify </w:t>
      </w:r>
      <w:r w:rsidR="001660A4">
        <w:rPr>
          <w:rFonts w:asciiTheme="majorHAnsi" w:hAnsiTheme="majorHAnsi"/>
        </w:rPr>
        <w:t>the following characters</w:t>
      </w:r>
      <w:r w:rsidR="004A2FE9">
        <w:rPr>
          <w:rFonts w:asciiTheme="majorHAnsi" w:hAnsiTheme="majorHAnsi"/>
        </w:rPr>
        <w:t xml:space="preserve">: </w:t>
      </w:r>
      <w:r w:rsidR="001660A4">
        <w:rPr>
          <w:rFonts w:asciiTheme="majorHAnsi" w:hAnsiTheme="majorHAnsi"/>
        </w:rPr>
        <w:t xml:space="preserve">1) </w:t>
      </w:r>
      <w:r>
        <w:rPr>
          <w:rFonts w:asciiTheme="majorHAnsi" w:hAnsiTheme="majorHAnsi"/>
        </w:rPr>
        <w:t xml:space="preserve">Vineyard Owner; </w:t>
      </w:r>
      <w:r w:rsidR="001660A4">
        <w:rPr>
          <w:rFonts w:asciiTheme="majorHAnsi" w:hAnsiTheme="majorHAnsi"/>
        </w:rPr>
        <w:t xml:space="preserve">2) </w:t>
      </w:r>
      <w:r w:rsidR="003738E8">
        <w:rPr>
          <w:rFonts w:asciiTheme="majorHAnsi" w:hAnsiTheme="majorHAnsi"/>
        </w:rPr>
        <w:t>the “vine-</w:t>
      </w:r>
      <w:r>
        <w:rPr>
          <w:rFonts w:asciiTheme="majorHAnsi" w:hAnsiTheme="majorHAnsi"/>
        </w:rPr>
        <w:t xml:space="preserve">growers”; </w:t>
      </w:r>
      <w:r w:rsidR="001660A4">
        <w:rPr>
          <w:rFonts w:asciiTheme="majorHAnsi" w:hAnsiTheme="majorHAnsi"/>
        </w:rPr>
        <w:t>3)</w:t>
      </w:r>
      <w:r w:rsidR="003738E8">
        <w:rPr>
          <w:rFonts w:asciiTheme="majorHAnsi" w:hAnsiTheme="majorHAnsi"/>
        </w:rPr>
        <w:t xml:space="preserve"> “the slaves” (v2</w:t>
      </w:r>
      <w:proofErr w:type="gramStart"/>
      <w:r w:rsidR="003738E8">
        <w:rPr>
          <w:rFonts w:asciiTheme="majorHAnsi" w:hAnsiTheme="majorHAnsi"/>
        </w:rPr>
        <w:t>,4,</w:t>
      </w:r>
      <w:r>
        <w:rPr>
          <w:rFonts w:asciiTheme="majorHAnsi" w:hAnsiTheme="majorHAnsi"/>
        </w:rPr>
        <w:t>5</w:t>
      </w:r>
      <w:proofErr w:type="gramEnd"/>
      <w:r>
        <w:rPr>
          <w:rFonts w:asciiTheme="majorHAnsi" w:hAnsiTheme="majorHAnsi"/>
        </w:rPr>
        <w:t xml:space="preserve">); and </w:t>
      </w:r>
      <w:r w:rsidR="001660A4">
        <w:rPr>
          <w:rFonts w:asciiTheme="majorHAnsi" w:hAnsiTheme="majorHAnsi"/>
        </w:rPr>
        <w:t>4)</w:t>
      </w:r>
      <w:r>
        <w:rPr>
          <w:rFonts w:asciiTheme="majorHAnsi" w:hAnsiTheme="majorHAnsi"/>
        </w:rPr>
        <w:t>“a beloved son” (v6)</w:t>
      </w:r>
      <w:r w:rsidR="003738E8">
        <w:rPr>
          <w:rFonts w:asciiTheme="majorHAnsi" w:hAnsiTheme="majorHAnsi"/>
        </w:rPr>
        <w:t xml:space="preserve">. </w:t>
      </w:r>
      <w:r w:rsidR="001660A4">
        <w:rPr>
          <w:rFonts w:asciiTheme="majorHAnsi" w:hAnsiTheme="majorHAnsi"/>
        </w:rPr>
        <w:t xml:space="preserve">How is Jesus’s mission (the </w:t>
      </w:r>
      <w:r w:rsidR="003738E8">
        <w:rPr>
          <w:rFonts w:asciiTheme="majorHAnsi" w:hAnsiTheme="majorHAnsi"/>
        </w:rPr>
        <w:t>g</w:t>
      </w:r>
      <w:r w:rsidR="001660A4">
        <w:rPr>
          <w:rFonts w:asciiTheme="majorHAnsi" w:hAnsiTheme="majorHAnsi"/>
        </w:rPr>
        <w:t>ospel) alluded t</w:t>
      </w:r>
      <w:r w:rsidR="003738E8">
        <w:rPr>
          <w:rFonts w:asciiTheme="majorHAnsi" w:hAnsiTheme="majorHAnsi"/>
        </w:rPr>
        <w:t xml:space="preserve">o in this parable (hint v6-8)? </w:t>
      </w:r>
      <w:r w:rsidR="001660A4">
        <w:rPr>
          <w:rFonts w:asciiTheme="majorHAnsi" w:hAnsiTheme="majorHAnsi"/>
        </w:rPr>
        <w:t>How does this parable answer their question about Jesus</w:t>
      </w:r>
      <w:r w:rsidR="003738E8">
        <w:rPr>
          <w:rFonts w:asciiTheme="majorHAnsi" w:hAnsiTheme="majorHAnsi"/>
        </w:rPr>
        <w:t>’</w:t>
      </w:r>
      <w:r w:rsidR="001660A4">
        <w:rPr>
          <w:rFonts w:asciiTheme="majorHAnsi" w:hAnsiTheme="majorHAnsi"/>
        </w:rPr>
        <w:t xml:space="preserve"> authority?</w:t>
      </w:r>
    </w:p>
    <w:p w:rsidR="001724ED" w:rsidRDefault="001724ED" w:rsidP="00C14B99">
      <w:pPr>
        <w:rPr>
          <w:rFonts w:asciiTheme="majorHAnsi" w:hAnsiTheme="majorHAnsi"/>
        </w:rPr>
      </w:pPr>
    </w:p>
    <w:p w:rsidR="00DA78FE" w:rsidRPr="00B67D60" w:rsidRDefault="00DA78FE" w:rsidP="00C14B99">
      <w:pPr>
        <w:rPr>
          <w:rFonts w:asciiTheme="majorHAnsi" w:hAnsiTheme="majorHAnsi"/>
        </w:rPr>
      </w:pPr>
    </w:p>
    <w:p w:rsidR="000D2568" w:rsidRDefault="00D355B8" w:rsidP="00594933">
      <w:pPr>
        <w:rPr>
          <w:rFonts w:asciiTheme="majorHAnsi" w:hAnsiTheme="majorHAnsi"/>
          <w:b/>
        </w:rPr>
      </w:pPr>
      <w:r w:rsidRPr="00B67D60">
        <w:rPr>
          <w:rFonts w:asciiTheme="majorHAnsi" w:hAnsiTheme="majorHAnsi"/>
          <w:b/>
        </w:rPr>
        <w:t xml:space="preserve">BIG IDEA:  </w:t>
      </w:r>
      <w:r w:rsidR="001660A4">
        <w:rPr>
          <w:rFonts w:asciiTheme="majorHAnsi" w:hAnsiTheme="majorHAnsi"/>
          <w:b/>
        </w:rPr>
        <w:t>Jesus is the Chief Cornerston</w:t>
      </w:r>
      <w:r w:rsidR="00182B72">
        <w:rPr>
          <w:rFonts w:asciiTheme="majorHAnsi" w:hAnsiTheme="majorHAnsi"/>
          <w:b/>
        </w:rPr>
        <w:t>e.</w:t>
      </w:r>
      <w:r w:rsidR="001660A4">
        <w:rPr>
          <w:rFonts w:asciiTheme="majorHAnsi" w:hAnsiTheme="majorHAnsi"/>
          <w:b/>
        </w:rPr>
        <w:t xml:space="preserve"> (Mark 12:10-11)</w:t>
      </w:r>
    </w:p>
    <w:p w:rsidR="007F005E" w:rsidRDefault="00626034" w:rsidP="00594933">
      <w:pPr>
        <w:rPr>
          <w:rFonts w:asciiTheme="majorHAnsi" w:hAnsiTheme="majorHAnsi"/>
        </w:rPr>
      </w:pPr>
      <w:r>
        <w:rPr>
          <w:rFonts w:asciiTheme="majorHAnsi" w:hAnsiTheme="majorHAnsi"/>
        </w:rPr>
        <w:t>Like the vine-growers in the parable</w:t>
      </w:r>
      <w:r w:rsidR="003738E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57BB4">
        <w:rPr>
          <w:rFonts w:asciiTheme="majorHAnsi" w:hAnsiTheme="majorHAnsi"/>
        </w:rPr>
        <w:t xml:space="preserve">the priests and religious leaders </w:t>
      </w:r>
      <w:r w:rsidR="00C977F3">
        <w:rPr>
          <w:rFonts w:asciiTheme="majorHAnsi" w:hAnsiTheme="majorHAnsi"/>
        </w:rPr>
        <w:t>wanted the things of God (</w:t>
      </w:r>
      <w:r>
        <w:rPr>
          <w:rFonts w:asciiTheme="majorHAnsi" w:hAnsiTheme="majorHAnsi"/>
        </w:rPr>
        <w:t>“the inheritance</w:t>
      </w:r>
      <w:r w:rsidR="00C977F3">
        <w:rPr>
          <w:rFonts w:asciiTheme="majorHAnsi" w:hAnsiTheme="majorHAnsi"/>
        </w:rPr>
        <w:t>” in verse 7)</w:t>
      </w:r>
      <w:r>
        <w:rPr>
          <w:rFonts w:asciiTheme="majorHAnsi" w:hAnsiTheme="majorHAnsi"/>
        </w:rPr>
        <w:t xml:space="preserve"> but not a relationship with God. </w:t>
      </w:r>
      <w:r w:rsidR="00157BB4">
        <w:rPr>
          <w:rFonts w:asciiTheme="majorHAnsi" w:hAnsiTheme="majorHAnsi"/>
        </w:rPr>
        <w:t xml:space="preserve">They wanted a relationship, but </w:t>
      </w:r>
      <w:r w:rsidR="00200657">
        <w:rPr>
          <w:rFonts w:asciiTheme="majorHAnsi" w:hAnsiTheme="majorHAnsi"/>
        </w:rPr>
        <w:t xml:space="preserve">one </w:t>
      </w:r>
      <w:r w:rsidR="00157BB4">
        <w:rPr>
          <w:rFonts w:asciiTheme="majorHAnsi" w:hAnsiTheme="majorHAnsi"/>
        </w:rPr>
        <w:t>without authority</w:t>
      </w:r>
      <w:r w:rsidR="00F67919">
        <w:rPr>
          <w:rFonts w:asciiTheme="majorHAnsi" w:hAnsiTheme="majorHAnsi"/>
        </w:rPr>
        <w:t xml:space="preserve"> that “invaded their space</w:t>
      </w:r>
      <w:r w:rsidR="00200657">
        <w:rPr>
          <w:rFonts w:asciiTheme="majorHAnsi" w:hAnsiTheme="majorHAnsi"/>
        </w:rPr>
        <w:t>.</w:t>
      </w:r>
      <w:r w:rsidR="00F67919">
        <w:rPr>
          <w:rFonts w:asciiTheme="majorHAnsi" w:hAnsiTheme="majorHAnsi"/>
        </w:rPr>
        <w:t>”</w:t>
      </w:r>
      <w:r w:rsidR="00200657">
        <w:rPr>
          <w:rFonts w:asciiTheme="majorHAnsi" w:hAnsiTheme="majorHAnsi"/>
        </w:rPr>
        <w:t xml:space="preserve">  F</w:t>
      </w:r>
      <w:r w:rsidR="00157BB4">
        <w:rPr>
          <w:rFonts w:asciiTheme="majorHAnsi" w:hAnsiTheme="majorHAnsi"/>
        </w:rPr>
        <w:t xml:space="preserve">ollowing </w:t>
      </w:r>
      <w:r w:rsidR="00F67919">
        <w:rPr>
          <w:rFonts w:asciiTheme="majorHAnsi" w:hAnsiTheme="majorHAnsi"/>
        </w:rPr>
        <w:t>Jesus</w:t>
      </w:r>
      <w:r w:rsidR="00157BB4">
        <w:rPr>
          <w:rFonts w:asciiTheme="majorHAnsi" w:hAnsiTheme="majorHAnsi"/>
        </w:rPr>
        <w:t xml:space="preserve"> requires </w:t>
      </w:r>
      <w:r w:rsidR="00200657">
        <w:rPr>
          <w:rFonts w:asciiTheme="majorHAnsi" w:hAnsiTheme="majorHAnsi"/>
        </w:rPr>
        <w:t>us to accept</w:t>
      </w:r>
      <w:r w:rsidR="00157BB4">
        <w:rPr>
          <w:rFonts w:asciiTheme="majorHAnsi" w:hAnsiTheme="majorHAnsi"/>
        </w:rPr>
        <w:t xml:space="preserve"> Him as </w:t>
      </w:r>
      <w:r w:rsidR="00F67919">
        <w:rPr>
          <w:rFonts w:asciiTheme="majorHAnsi" w:hAnsiTheme="majorHAnsi"/>
        </w:rPr>
        <w:t>our</w:t>
      </w:r>
      <w:r w:rsidR="00157BB4">
        <w:rPr>
          <w:rFonts w:asciiTheme="majorHAnsi" w:hAnsiTheme="majorHAnsi"/>
        </w:rPr>
        <w:t xml:space="preserve"> Chief Cornerstone –</w:t>
      </w:r>
      <w:r w:rsidR="003738E8">
        <w:rPr>
          <w:rFonts w:asciiTheme="majorHAnsi" w:hAnsiTheme="majorHAnsi"/>
        </w:rPr>
        <w:t xml:space="preserve"> </w:t>
      </w:r>
      <w:bookmarkStart w:id="0" w:name="_GoBack"/>
      <w:bookmarkEnd w:id="0"/>
      <w:r w:rsidR="00F67919">
        <w:rPr>
          <w:rFonts w:asciiTheme="majorHAnsi" w:hAnsiTheme="majorHAnsi"/>
        </w:rPr>
        <w:t>our</w:t>
      </w:r>
      <w:r w:rsidR="00157BB4">
        <w:rPr>
          <w:rFonts w:asciiTheme="majorHAnsi" w:hAnsiTheme="majorHAnsi"/>
        </w:rPr>
        <w:t xml:space="preserve"> Authority.  It’s up to us to </w:t>
      </w:r>
      <w:r w:rsidR="00F67919">
        <w:rPr>
          <w:rFonts w:asciiTheme="majorHAnsi" w:hAnsiTheme="majorHAnsi"/>
        </w:rPr>
        <w:t xml:space="preserve">submit to the Servant King’s authority that </w:t>
      </w:r>
      <w:r w:rsidR="00200657">
        <w:rPr>
          <w:rFonts w:asciiTheme="majorHAnsi" w:hAnsiTheme="majorHAnsi"/>
        </w:rPr>
        <w:t>redefine</w:t>
      </w:r>
      <w:r w:rsidR="00F67919">
        <w:rPr>
          <w:rFonts w:asciiTheme="majorHAnsi" w:hAnsiTheme="majorHAnsi"/>
        </w:rPr>
        <w:t>s</w:t>
      </w:r>
      <w:r w:rsidR="00200657">
        <w:rPr>
          <w:rFonts w:asciiTheme="majorHAnsi" w:hAnsiTheme="majorHAnsi"/>
        </w:rPr>
        <w:t xml:space="preserve"> our lives</w:t>
      </w:r>
      <w:r w:rsidR="00F67919">
        <w:rPr>
          <w:rFonts w:asciiTheme="majorHAnsi" w:hAnsiTheme="majorHAnsi"/>
        </w:rPr>
        <w:t>.</w:t>
      </w:r>
    </w:p>
    <w:p w:rsidR="005851D7" w:rsidRPr="00B67D60" w:rsidRDefault="005851D7" w:rsidP="00594933">
      <w:pPr>
        <w:rPr>
          <w:rFonts w:asciiTheme="majorHAnsi" w:hAnsiTheme="majorHAnsi"/>
          <w:b/>
        </w:rPr>
      </w:pPr>
    </w:p>
    <w:p w:rsidR="003A23A2" w:rsidRDefault="003A23A2" w:rsidP="00EA0DB6">
      <w:pPr>
        <w:ind w:left="720" w:hanging="360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What comes to mind whe</w:t>
      </w:r>
      <w:r w:rsidR="00200657">
        <w:rPr>
          <w:rFonts w:asciiTheme="majorHAnsi" w:hAnsiTheme="majorHAnsi"/>
        </w:rPr>
        <w:t>n you hear the word “authority”?</w:t>
      </w:r>
    </w:p>
    <w:p w:rsidR="00DA78FE" w:rsidRDefault="00DA78FE" w:rsidP="00200657">
      <w:pPr>
        <w:rPr>
          <w:rFonts w:asciiTheme="majorHAnsi" w:hAnsiTheme="majorHAnsi"/>
        </w:rPr>
      </w:pPr>
    </w:p>
    <w:p w:rsidR="007F005E" w:rsidRDefault="00312028" w:rsidP="00EA0DB6">
      <w:pPr>
        <w:ind w:left="360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How has</w:t>
      </w:r>
      <w:r w:rsidR="003536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Jesus</w:t>
      </w:r>
      <w:r w:rsidR="00200657">
        <w:rPr>
          <w:rFonts w:asciiTheme="majorHAnsi" w:hAnsiTheme="majorHAnsi"/>
        </w:rPr>
        <w:t>’ authority</w:t>
      </w:r>
      <w:r>
        <w:rPr>
          <w:rFonts w:asciiTheme="majorHAnsi" w:hAnsiTheme="majorHAnsi"/>
        </w:rPr>
        <w:t xml:space="preserve"> </w:t>
      </w:r>
      <w:r w:rsidR="00200657">
        <w:rPr>
          <w:rFonts w:asciiTheme="majorHAnsi" w:hAnsiTheme="majorHAnsi"/>
        </w:rPr>
        <w:t>challenged</w:t>
      </w:r>
      <w:r>
        <w:rPr>
          <w:rFonts w:asciiTheme="majorHAnsi" w:hAnsiTheme="majorHAnsi"/>
        </w:rPr>
        <w:t xml:space="preserve"> your faith</w:t>
      </w:r>
      <w:r w:rsidR="005D797D">
        <w:rPr>
          <w:rFonts w:asciiTheme="majorHAnsi" w:hAnsiTheme="majorHAnsi"/>
        </w:rPr>
        <w:t xml:space="preserve"> recently</w:t>
      </w:r>
      <w:r w:rsidR="00304B45">
        <w:rPr>
          <w:rFonts w:asciiTheme="majorHAnsi" w:hAnsiTheme="majorHAnsi"/>
        </w:rPr>
        <w:t xml:space="preserve">? </w:t>
      </w:r>
      <w:r w:rsidR="005851D7">
        <w:rPr>
          <w:rFonts w:asciiTheme="majorHAnsi" w:hAnsiTheme="majorHAnsi"/>
        </w:rPr>
        <w:t xml:space="preserve"> </w:t>
      </w:r>
      <w:r w:rsidR="00F67919">
        <w:rPr>
          <w:rFonts w:asciiTheme="majorHAnsi" w:hAnsiTheme="majorHAnsi"/>
        </w:rPr>
        <w:t>How has it “invaded your space”?</w:t>
      </w:r>
    </w:p>
    <w:p w:rsidR="00200657" w:rsidRDefault="00200657" w:rsidP="00EA0DB6">
      <w:pPr>
        <w:ind w:left="360"/>
        <w:outlineLvl w:val="0"/>
        <w:rPr>
          <w:rFonts w:asciiTheme="majorHAnsi" w:hAnsiTheme="majorHAnsi"/>
        </w:rPr>
      </w:pPr>
    </w:p>
    <w:p w:rsidR="00200657" w:rsidRDefault="00200657" w:rsidP="00EA0DB6">
      <w:pPr>
        <w:ind w:left="360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What can the group do this week to help you follow Jesus as your Chief Cornerstone?</w:t>
      </w:r>
    </w:p>
    <w:p w:rsidR="00472633" w:rsidRDefault="00472633" w:rsidP="007F005E">
      <w:pPr>
        <w:ind w:left="360"/>
        <w:rPr>
          <w:rFonts w:asciiTheme="majorHAnsi" w:hAnsiTheme="majorHAnsi"/>
        </w:rPr>
      </w:pPr>
    </w:p>
    <w:p w:rsidR="00472633" w:rsidRDefault="00472633" w:rsidP="00F946DB">
      <w:pPr>
        <w:rPr>
          <w:rFonts w:asciiTheme="majorHAnsi" w:hAnsiTheme="majorHAnsi"/>
        </w:rPr>
      </w:pPr>
    </w:p>
    <w:p w:rsidR="00783FB6" w:rsidRPr="00B67D60" w:rsidRDefault="00783FB6" w:rsidP="00097384">
      <w:pPr>
        <w:spacing w:line="276" w:lineRule="auto"/>
        <w:rPr>
          <w:rFonts w:asciiTheme="majorHAnsi" w:hAnsiTheme="majorHAnsi"/>
          <w:b/>
          <w:color w:val="7F7F7F" w:themeColor="text1" w:themeTint="80"/>
        </w:rPr>
      </w:pPr>
    </w:p>
    <w:p w:rsidR="005E68F5" w:rsidRDefault="00020B44" w:rsidP="00EA0DB6">
      <w:pPr>
        <w:spacing w:line="276" w:lineRule="auto"/>
        <w:outlineLvl w:val="0"/>
        <w:rPr>
          <w:rFonts w:asciiTheme="majorHAnsi" w:hAnsiTheme="majorHAnsi"/>
          <w:b/>
          <w:color w:val="7F7F7F" w:themeColor="text1" w:themeTint="80"/>
        </w:rPr>
      </w:pPr>
      <w:r>
        <w:rPr>
          <w:rFonts w:asciiTheme="majorHAnsi" w:hAnsiTheme="majorHAnsi"/>
          <w:b/>
          <w:color w:val="7F7F7F" w:themeColor="text1" w:themeTint="80"/>
        </w:rPr>
        <w:t>Ne</w:t>
      </w:r>
      <w:r w:rsidR="008A2751">
        <w:rPr>
          <w:rFonts w:asciiTheme="majorHAnsi" w:hAnsiTheme="majorHAnsi"/>
          <w:b/>
          <w:color w:val="7F7F7F" w:themeColor="text1" w:themeTint="80"/>
        </w:rPr>
        <w:t>xt Week’s Passage:</w:t>
      </w:r>
      <w:r w:rsidR="00DA78FE">
        <w:rPr>
          <w:rFonts w:asciiTheme="majorHAnsi" w:hAnsiTheme="majorHAnsi"/>
          <w:b/>
          <w:color w:val="7F7F7F" w:themeColor="text1" w:themeTint="80"/>
        </w:rPr>
        <w:t xml:space="preserve"> Mark 1</w:t>
      </w:r>
      <w:r w:rsidR="008A2751">
        <w:rPr>
          <w:rFonts w:asciiTheme="majorHAnsi" w:hAnsiTheme="majorHAnsi"/>
          <w:b/>
          <w:color w:val="7F7F7F" w:themeColor="text1" w:themeTint="80"/>
        </w:rPr>
        <w:t>2:13-27 / “Questions for Jesus</w:t>
      </w:r>
      <w:r w:rsidR="00DA78FE">
        <w:rPr>
          <w:rFonts w:asciiTheme="majorHAnsi" w:hAnsiTheme="majorHAnsi"/>
          <w:b/>
          <w:color w:val="7F7F7F" w:themeColor="text1" w:themeTint="80"/>
        </w:rPr>
        <w:t>”</w:t>
      </w:r>
    </w:p>
    <w:p w:rsidR="00F6011F" w:rsidRPr="005E68F5" w:rsidRDefault="00F6011F" w:rsidP="00097384">
      <w:pPr>
        <w:spacing w:line="276" w:lineRule="auto"/>
        <w:rPr>
          <w:rFonts w:asciiTheme="majorHAnsi" w:hAnsiTheme="majorHAnsi"/>
          <w:sz w:val="22"/>
        </w:rPr>
      </w:pPr>
    </w:p>
    <w:sectPr w:rsidR="00F6011F" w:rsidRPr="005E68F5" w:rsidSect="00F9348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72" w:rsidRDefault="00B64172" w:rsidP="00894B0E">
      <w:r>
        <w:separator/>
      </w:r>
    </w:p>
  </w:endnote>
  <w:endnote w:type="continuationSeparator" w:id="0">
    <w:p w:rsidR="00B64172" w:rsidRDefault="00B64172" w:rsidP="0089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A2" w:rsidRPr="00333917" w:rsidRDefault="004440A2" w:rsidP="00894B0E">
    <w:pPr>
      <w:jc w:val="right"/>
      <w:rPr>
        <w:rFonts w:ascii="Calibri" w:hAnsi="Calibri"/>
        <w:sz w:val="20"/>
      </w:rPr>
    </w:pPr>
    <w:r w:rsidRPr="00333917">
      <w:rPr>
        <w:rFonts w:ascii="Calibri" w:hAnsi="Calibri"/>
        <w:sz w:val="20"/>
      </w:rPr>
      <w:t xml:space="preserve">Brentwood Message-Based Curriculum | </w:t>
    </w:r>
    <w:r w:rsidR="00D72FFD">
      <w:rPr>
        <w:rFonts w:ascii="Calibri" w:hAnsi="Calibri"/>
        <w:i/>
        <w:sz w:val="20"/>
      </w:rPr>
      <w:t>Spring</w:t>
    </w:r>
    <w:r w:rsidRPr="00333917">
      <w:rPr>
        <w:rFonts w:ascii="Calibri" w:hAnsi="Calibri"/>
        <w:sz w:val="20"/>
      </w:rPr>
      <w:t xml:space="preserve"> 2017</w:t>
    </w:r>
  </w:p>
  <w:p w:rsidR="004440A2" w:rsidRDefault="0044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72" w:rsidRDefault="00B64172" w:rsidP="00894B0E">
      <w:r>
        <w:separator/>
      </w:r>
    </w:p>
  </w:footnote>
  <w:footnote w:type="continuationSeparator" w:id="0">
    <w:p w:rsidR="00B64172" w:rsidRDefault="00B64172" w:rsidP="0089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A2" w:rsidRPr="0081585B" w:rsidRDefault="004440A2" w:rsidP="003F0E16">
    <w:pPr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Fellowship Group </w:t>
    </w:r>
    <w:r w:rsidR="00D72FFD" w:rsidRPr="00D72FFD">
      <w:rPr>
        <w:rFonts w:ascii="Calibri" w:hAnsi="Calibri"/>
        <w:b/>
        <w:i/>
        <w:sz w:val="20"/>
      </w:rPr>
      <w:t>Spring</w:t>
    </w:r>
    <w:r>
      <w:rPr>
        <w:rFonts w:ascii="Calibri" w:hAnsi="Calibri"/>
        <w:b/>
        <w:sz w:val="20"/>
      </w:rPr>
      <w:t xml:space="preserve"> Study: Lesson </w:t>
    </w:r>
    <w:r w:rsidR="00FF078E">
      <w:rPr>
        <w:rFonts w:ascii="Calibri" w:hAnsi="Calibri"/>
        <w:b/>
        <w:sz w:val="20"/>
      </w:rPr>
      <w:t>13</w:t>
    </w:r>
    <w:r>
      <w:rPr>
        <w:rFonts w:ascii="Calibri" w:hAnsi="Calibri"/>
        <w:b/>
        <w:sz w:val="20"/>
      </w:rPr>
      <w:t xml:space="preserve"> | </w:t>
    </w:r>
    <w:r w:rsidR="00FF078E">
      <w:rPr>
        <w:rFonts w:ascii="Calibri" w:hAnsi="Calibri"/>
        <w:b/>
        <w:sz w:val="20"/>
      </w:rPr>
      <w:t>Week of 4/30</w:t>
    </w:r>
    <w:r w:rsidR="002D7A8A">
      <w:rPr>
        <w:rFonts w:ascii="Calibri" w:hAnsi="Calibri"/>
        <w:b/>
        <w:sz w:val="20"/>
      </w:rPr>
      <w:t>/17</w:t>
    </w:r>
  </w:p>
  <w:p w:rsidR="004440A2" w:rsidRPr="00894B0E" w:rsidRDefault="004440A2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4F5"/>
    <w:multiLevelType w:val="hybridMultilevel"/>
    <w:tmpl w:val="CE788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4567"/>
    <w:multiLevelType w:val="hybridMultilevel"/>
    <w:tmpl w:val="78B2A822"/>
    <w:lvl w:ilvl="0" w:tplc="E53028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08E9"/>
    <w:multiLevelType w:val="hybridMultilevel"/>
    <w:tmpl w:val="DD6ADB2A"/>
    <w:lvl w:ilvl="0" w:tplc="85267A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F4F11"/>
    <w:multiLevelType w:val="hybridMultilevel"/>
    <w:tmpl w:val="459039E0"/>
    <w:lvl w:ilvl="0" w:tplc="56D24B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A2262"/>
    <w:multiLevelType w:val="hybridMultilevel"/>
    <w:tmpl w:val="58E4840A"/>
    <w:lvl w:ilvl="0" w:tplc="F6AE2ADC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6F071A7"/>
    <w:multiLevelType w:val="hybridMultilevel"/>
    <w:tmpl w:val="C8FCE1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F3AA3"/>
    <w:multiLevelType w:val="hybridMultilevel"/>
    <w:tmpl w:val="C5DE6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51DE1"/>
    <w:multiLevelType w:val="hybridMultilevel"/>
    <w:tmpl w:val="E814FB1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D764EB2"/>
    <w:multiLevelType w:val="hybridMultilevel"/>
    <w:tmpl w:val="8340C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C5E49"/>
    <w:multiLevelType w:val="hybridMultilevel"/>
    <w:tmpl w:val="5D1A19EC"/>
    <w:lvl w:ilvl="0" w:tplc="E53028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D1E41"/>
    <w:multiLevelType w:val="hybridMultilevel"/>
    <w:tmpl w:val="CE3EB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27935"/>
    <w:multiLevelType w:val="hybridMultilevel"/>
    <w:tmpl w:val="6E169C12"/>
    <w:lvl w:ilvl="0" w:tplc="7998389E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FB71FCE"/>
    <w:multiLevelType w:val="hybridMultilevel"/>
    <w:tmpl w:val="277E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A4281C70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  <w:color w:val="4F81BD" w:themeColor="accent1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0B"/>
    <w:rsid w:val="00007E54"/>
    <w:rsid w:val="00015C9A"/>
    <w:rsid w:val="00020B44"/>
    <w:rsid w:val="00030537"/>
    <w:rsid w:val="00031E03"/>
    <w:rsid w:val="00034E7C"/>
    <w:rsid w:val="00036B40"/>
    <w:rsid w:val="0004517F"/>
    <w:rsid w:val="00054E2B"/>
    <w:rsid w:val="000558B0"/>
    <w:rsid w:val="00055F32"/>
    <w:rsid w:val="00056DA3"/>
    <w:rsid w:val="0005700A"/>
    <w:rsid w:val="00060FD4"/>
    <w:rsid w:val="00067093"/>
    <w:rsid w:val="0007371C"/>
    <w:rsid w:val="00073B5D"/>
    <w:rsid w:val="00092B0E"/>
    <w:rsid w:val="00097384"/>
    <w:rsid w:val="000A5783"/>
    <w:rsid w:val="000B44A6"/>
    <w:rsid w:val="000B7244"/>
    <w:rsid w:val="000C01B9"/>
    <w:rsid w:val="000C58FE"/>
    <w:rsid w:val="000D2568"/>
    <w:rsid w:val="000D348B"/>
    <w:rsid w:val="000D5A3C"/>
    <w:rsid w:val="000E1D98"/>
    <w:rsid w:val="000E5F8C"/>
    <w:rsid w:val="000E6F7B"/>
    <w:rsid w:val="000F133A"/>
    <w:rsid w:val="000F5DA1"/>
    <w:rsid w:val="0010719D"/>
    <w:rsid w:val="00107A90"/>
    <w:rsid w:val="00107D49"/>
    <w:rsid w:val="001157B9"/>
    <w:rsid w:val="00121D34"/>
    <w:rsid w:val="00133FA2"/>
    <w:rsid w:val="00137237"/>
    <w:rsid w:val="00140D26"/>
    <w:rsid w:val="00145F5B"/>
    <w:rsid w:val="00146982"/>
    <w:rsid w:val="001473F3"/>
    <w:rsid w:val="00157BB4"/>
    <w:rsid w:val="001660A4"/>
    <w:rsid w:val="001724ED"/>
    <w:rsid w:val="001744B1"/>
    <w:rsid w:val="00176C33"/>
    <w:rsid w:val="00180C9B"/>
    <w:rsid w:val="00181126"/>
    <w:rsid w:val="00182B72"/>
    <w:rsid w:val="00187BEC"/>
    <w:rsid w:val="00193BC4"/>
    <w:rsid w:val="001B475F"/>
    <w:rsid w:val="001B556C"/>
    <w:rsid w:val="001B5862"/>
    <w:rsid w:val="001C14DF"/>
    <w:rsid w:val="001D2AAA"/>
    <w:rsid w:val="001E32D6"/>
    <w:rsid w:val="00200657"/>
    <w:rsid w:val="00201113"/>
    <w:rsid w:val="00202EA2"/>
    <w:rsid w:val="002050B6"/>
    <w:rsid w:val="002064A1"/>
    <w:rsid w:val="00206FFF"/>
    <w:rsid w:val="002101DA"/>
    <w:rsid w:val="0021327B"/>
    <w:rsid w:val="0021690B"/>
    <w:rsid w:val="00217C5D"/>
    <w:rsid w:val="00244DC0"/>
    <w:rsid w:val="00255A53"/>
    <w:rsid w:val="00263507"/>
    <w:rsid w:val="00270D3A"/>
    <w:rsid w:val="00271936"/>
    <w:rsid w:val="00276FD3"/>
    <w:rsid w:val="0028303D"/>
    <w:rsid w:val="0028468A"/>
    <w:rsid w:val="002971C7"/>
    <w:rsid w:val="002A2B20"/>
    <w:rsid w:val="002C4768"/>
    <w:rsid w:val="002D1A25"/>
    <w:rsid w:val="002D733A"/>
    <w:rsid w:val="002D7A8A"/>
    <w:rsid w:val="002F253A"/>
    <w:rsid w:val="002F5B48"/>
    <w:rsid w:val="00302F73"/>
    <w:rsid w:val="00304B45"/>
    <w:rsid w:val="00305783"/>
    <w:rsid w:val="00307083"/>
    <w:rsid w:val="00312028"/>
    <w:rsid w:val="003140C9"/>
    <w:rsid w:val="0032494A"/>
    <w:rsid w:val="00327448"/>
    <w:rsid w:val="00333917"/>
    <w:rsid w:val="00340F74"/>
    <w:rsid w:val="00344DFA"/>
    <w:rsid w:val="0035366C"/>
    <w:rsid w:val="003738E8"/>
    <w:rsid w:val="00373A71"/>
    <w:rsid w:val="00382BE2"/>
    <w:rsid w:val="003A23A2"/>
    <w:rsid w:val="003A50E1"/>
    <w:rsid w:val="003B048A"/>
    <w:rsid w:val="003C0848"/>
    <w:rsid w:val="003D2BF1"/>
    <w:rsid w:val="003D7F77"/>
    <w:rsid w:val="003E5167"/>
    <w:rsid w:val="003E6636"/>
    <w:rsid w:val="003F0E16"/>
    <w:rsid w:val="003F5437"/>
    <w:rsid w:val="00402C4E"/>
    <w:rsid w:val="00417649"/>
    <w:rsid w:val="00422E77"/>
    <w:rsid w:val="0042364E"/>
    <w:rsid w:val="00431162"/>
    <w:rsid w:val="004312F8"/>
    <w:rsid w:val="00436C42"/>
    <w:rsid w:val="00437AD6"/>
    <w:rsid w:val="00442008"/>
    <w:rsid w:val="004440A2"/>
    <w:rsid w:val="00453687"/>
    <w:rsid w:val="00460A47"/>
    <w:rsid w:val="004662C4"/>
    <w:rsid w:val="00472633"/>
    <w:rsid w:val="00472A48"/>
    <w:rsid w:val="00472B06"/>
    <w:rsid w:val="00477070"/>
    <w:rsid w:val="00484FA9"/>
    <w:rsid w:val="004A2FE9"/>
    <w:rsid w:val="004A785E"/>
    <w:rsid w:val="004B04F9"/>
    <w:rsid w:val="004C2142"/>
    <w:rsid w:val="004D0431"/>
    <w:rsid w:val="004D5946"/>
    <w:rsid w:val="004E2BE4"/>
    <w:rsid w:val="00500478"/>
    <w:rsid w:val="00507050"/>
    <w:rsid w:val="005230AC"/>
    <w:rsid w:val="00524F09"/>
    <w:rsid w:val="00531208"/>
    <w:rsid w:val="00563151"/>
    <w:rsid w:val="005851D7"/>
    <w:rsid w:val="00592F6B"/>
    <w:rsid w:val="00594933"/>
    <w:rsid w:val="0059650D"/>
    <w:rsid w:val="00596BED"/>
    <w:rsid w:val="005A00DF"/>
    <w:rsid w:val="005A22BD"/>
    <w:rsid w:val="005C55A5"/>
    <w:rsid w:val="005C696E"/>
    <w:rsid w:val="005C7F98"/>
    <w:rsid w:val="005D797D"/>
    <w:rsid w:val="005E64D6"/>
    <w:rsid w:val="005E68F5"/>
    <w:rsid w:val="005E6E27"/>
    <w:rsid w:val="00603F8C"/>
    <w:rsid w:val="00621D61"/>
    <w:rsid w:val="00625299"/>
    <w:rsid w:val="00626034"/>
    <w:rsid w:val="006349C9"/>
    <w:rsid w:val="00641D44"/>
    <w:rsid w:val="00647A2C"/>
    <w:rsid w:val="0066611D"/>
    <w:rsid w:val="00670A9A"/>
    <w:rsid w:val="00672837"/>
    <w:rsid w:val="00676348"/>
    <w:rsid w:val="006946C3"/>
    <w:rsid w:val="006B3F6D"/>
    <w:rsid w:val="006B6FCA"/>
    <w:rsid w:val="006D2613"/>
    <w:rsid w:val="006D5100"/>
    <w:rsid w:val="006D6A8D"/>
    <w:rsid w:val="006D6E09"/>
    <w:rsid w:val="006E6EEA"/>
    <w:rsid w:val="006F6A80"/>
    <w:rsid w:val="006F7D16"/>
    <w:rsid w:val="00702DB1"/>
    <w:rsid w:val="00703A4E"/>
    <w:rsid w:val="00704585"/>
    <w:rsid w:val="007055DD"/>
    <w:rsid w:val="00712A2A"/>
    <w:rsid w:val="0071531D"/>
    <w:rsid w:val="00724C6C"/>
    <w:rsid w:val="007310C2"/>
    <w:rsid w:val="0075349B"/>
    <w:rsid w:val="00762AD0"/>
    <w:rsid w:val="00783FB6"/>
    <w:rsid w:val="007912E5"/>
    <w:rsid w:val="007935EA"/>
    <w:rsid w:val="007A7467"/>
    <w:rsid w:val="007C51EE"/>
    <w:rsid w:val="007D2D01"/>
    <w:rsid w:val="007D69C0"/>
    <w:rsid w:val="007E3AA5"/>
    <w:rsid w:val="007E76F2"/>
    <w:rsid w:val="007F005E"/>
    <w:rsid w:val="00812509"/>
    <w:rsid w:val="00826DCC"/>
    <w:rsid w:val="00836A94"/>
    <w:rsid w:val="00836AF1"/>
    <w:rsid w:val="00842281"/>
    <w:rsid w:val="00842DE9"/>
    <w:rsid w:val="008433A2"/>
    <w:rsid w:val="00845DF6"/>
    <w:rsid w:val="008527B2"/>
    <w:rsid w:val="00855AC2"/>
    <w:rsid w:val="00882A18"/>
    <w:rsid w:val="00884EB3"/>
    <w:rsid w:val="00894B0E"/>
    <w:rsid w:val="008970F0"/>
    <w:rsid w:val="008A1C3B"/>
    <w:rsid w:val="008A2751"/>
    <w:rsid w:val="008A4E5E"/>
    <w:rsid w:val="008B1E7D"/>
    <w:rsid w:val="008B32FC"/>
    <w:rsid w:val="008B4EDF"/>
    <w:rsid w:val="008C4DA8"/>
    <w:rsid w:val="008C4DD6"/>
    <w:rsid w:val="008C5313"/>
    <w:rsid w:val="008D2E0B"/>
    <w:rsid w:val="008D729C"/>
    <w:rsid w:val="008D75E7"/>
    <w:rsid w:val="008E0A8A"/>
    <w:rsid w:val="008E321B"/>
    <w:rsid w:val="008F172E"/>
    <w:rsid w:val="008F17F0"/>
    <w:rsid w:val="008F7F43"/>
    <w:rsid w:val="00900A03"/>
    <w:rsid w:val="009103D0"/>
    <w:rsid w:val="00910F44"/>
    <w:rsid w:val="00921CEC"/>
    <w:rsid w:val="009420D7"/>
    <w:rsid w:val="009466DF"/>
    <w:rsid w:val="00951CBF"/>
    <w:rsid w:val="009564DA"/>
    <w:rsid w:val="00956A54"/>
    <w:rsid w:val="0096723C"/>
    <w:rsid w:val="0097560A"/>
    <w:rsid w:val="00986FBA"/>
    <w:rsid w:val="00987393"/>
    <w:rsid w:val="00987FD9"/>
    <w:rsid w:val="00994350"/>
    <w:rsid w:val="00995487"/>
    <w:rsid w:val="0099710F"/>
    <w:rsid w:val="009A26CD"/>
    <w:rsid w:val="009A36C8"/>
    <w:rsid w:val="009A575F"/>
    <w:rsid w:val="009C1B0B"/>
    <w:rsid w:val="009D1DF7"/>
    <w:rsid w:val="009D3D80"/>
    <w:rsid w:val="009D5B92"/>
    <w:rsid w:val="009E2699"/>
    <w:rsid w:val="009E3191"/>
    <w:rsid w:val="009E3F30"/>
    <w:rsid w:val="009F642F"/>
    <w:rsid w:val="00A0079D"/>
    <w:rsid w:val="00A008B2"/>
    <w:rsid w:val="00A06131"/>
    <w:rsid w:val="00A11967"/>
    <w:rsid w:val="00A124A7"/>
    <w:rsid w:val="00A22B66"/>
    <w:rsid w:val="00A2554D"/>
    <w:rsid w:val="00A46CBC"/>
    <w:rsid w:val="00A5235D"/>
    <w:rsid w:val="00A52B7E"/>
    <w:rsid w:val="00A621D0"/>
    <w:rsid w:val="00A72567"/>
    <w:rsid w:val="00A739E8"/>
    <w:rsid w:val="00A8078C"/>
    <w:rsid w:val="00A80C27"/>
    <w:rsid w:val="00A84F1B"/>
    <w:rsid w:val="00AB688F"/>
    <w:rsid w:val="00AC047E"/>
    <w:rsid w:val="00AC062C"/>
    <w:rsid w:val="00AC2FA9"/>
    <w:rsid w:val="00AD1390"/>
    <w:rsid w:val="00AD2B52"/>
    <w:rsid w:val="00AF01CF"/>
    <w:rsid w:val="00AF5DDB"/>
    <w:rsid w:val="00B02BA1"/>
    <w:rsid w:val="00B22036"/>
    <w:rsid w:val="00B31878"/>
    <w:rsid w:val="00B3688C"/>
    <w:rsid w:val="00B37C58"/>
    <w:rsid w:val="00B43F5A"/>
    <w:rsid w:val="00B4545C"/>
    <w:rsid w:val="00B52992"/>
    <w:rsid w:val="00B57971"/>
    <w:rsid w:val="00B64172"/>
    <w:rsid w:val="00B66630"/>
    <w:rsid w:val="00B67D60"/>
    <w:rsid w:val="00B7122A"/>
    <w:rsid w:val="00B81C91"/>
    <w:rsid w:val="00B83F87"/>
    <w:rsid w:val="00B91D4D"/>
    <w:rsid w:val="00B92D82"/>
    <w:rsid w:val="00BA71FC"/>
    <w:rsid w:val="00BB48E1"/>
    <w:rsid w:val="00BC06BF"/>
    <w:rsid w:val="00BC2E94"/>
    <w:rsid w:val="00BC6983"/>
    <w:rsid w:val="00BF2E0D"/>
    <w:rsid w:val="00BF3952"/>
    <w:rsid w:val="00C04B22"/>
    <w:rsid w:val="00C05F92"/>
    <w:rsid w:val="00C129BD"/>
    <w:rsid w:val="00C14B99"/>
    <w:rsid w:val="00C2287E"/>
    <w:rsid w:val="00C2641F"/>
    <w:rsid w:val="00C27ED0"/>
    <w:rsid w:val="00C42ED1"/>
    <w:rsid w:val="00C541EA"/>
    <w:rsid w:val="00C56832"/>
    <w:rsid w:val="00C65969"/>
    <w:rsid w:val="00C66868"/>
    <w:rsid w:val="00C8100F"/>
    <w:rsid w:val="00C977F3"/>
    <w:rsid w:val="00CA0858"/>
    <w:rsid w:val="00CB0AD1"/>
    <w:rsid w:val="00CB283F"/>
    <w:rsid w:val="00CC3587"/>
    <w:rsid w:val="00CD38D2"/>
    <w:rsid w:val="00CE0B1E"/>
    <w:rsid w:val="00CE7D06"/>
    <w:rsid w:val="00CF4EBB"/>
    <w:rsid w:val="00D06167"/>
    <w:rsid w:val="00D118FE"/>
    <w:rsid w:val="00D203B8"/>
    <w:rsid w:val="00D20F01"/>
    <w:rsid w:val="00D355B8"/>
    <w:rsid w:val="00D35E66"/>
    <w:rsid w:val="00D411B1"/>
    <w:rsid w:val="00D54ED2"/>
    <w:rsid w:val="00D62003"/>
    <w:rsid w:val="00D67D57"/>
    <w:rsid w:val="00D70FC0"/>
    <w:rsid w:val="00D720D1"/>
    <w:rsid w:val="00D72FFD"/>
    <w:rsid w:val="00D762C9"/>
    <w:rsid w:val="00D81108"/>
    <w:rsid w:val="00D8285E"/>
    <w:rsid w:val="00DA78FE"/>
    <w:rsid w:val="00DB1F54"/>
    <w:rsid w:val="00DB5EEF"/>
    <w:rsid w:val="00DB6593"/>
    <w:rsid w:val="00DC5E63"/>
    <w:rsid w:val="00DD25AA"/>
    <w:rsid w:val="00DD2CFE"/>
    <w:rsid w:val="00DF0ACD"/>
    <w:rsid w:val="00E026D1"/>
    <w:rsid w:val="00E13868"/>
    <w:rsid w:val="00E25138"/>
    <w:rsid w:val="00E309DF"/>
    <w:rsid w:val="00E32AF5"/>
    <w:rsid w:val="00E6389B"/>
    <w:rsid w:val="00E678F7"/>
    <w:rsid w:val="00E72369"/>
    <w:rsid w:val="00E75657"/>
    <w:rsid w:val="00E85B0F"/>
    <w:rsid w:val="00E8671D"/>
    <w:rsid w:val="00E958A7"/>
    <w:rsid w:val="00EA0DB6"/>
    <w:rsid w:val="00EA4303"/>
    <w:rsid w:val="00EB7CDC"/>
    <w:rsid w:val="00EC7C8A"/>
    <w:rsid w:val="00ED1453"/>
    <w:rsid w:val="00ED6AF7"/>
    <w:rsid w:val="00EE4B8C"/>
    <w:rsid w:val="00EE55D9"/>
    <w:rsid w:val="00EE767A"/>
    <w:rsid w:val="00EF654D"/>
    <w:rsid w:val="00F00CD6"/>
    <w:rsid w:val="00F03720"/>
    <w:rsid w:val="00F06680"/>
    <w:rsid w:val="00F07D09"/>
    <w:rsid w:val="00F15944"/>
    <w:rsid w:val="00F303CC"/>
    <w:rsid w:val="00F329D2"/>
    <w:rsid w:val="00F40A41"/>
    <w:rsid w:val="00F45820"/>
    <w:rsid w:val="00F54F3F"/>
    <w:rsid w:val="00F6011F"/>
    <w:rsid w:val="00F67919"/>
    <w:rsid w:val="00F77B38"/>
    <w:rsid w:val="00F87680"/>
    <w:rsid w:val="00F9348C"/>
    <w:rsid w:val="00F946DB"/>
    <w:rsid w:val="00FA73C3"/>
    <w:rsid w:val="00FA7F3A"/>
    <w:rsid w:val="00FB23E9"/>
    <w:rsid w:val="00FC0518"/>
    <w:rsid w:val="00FC145E"/>
    <w:rsid w:val="00FF078E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0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0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94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0E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AC047E"/>
  </w:style>
  <w:style w:type="character" w:customStyle="1" w:styleId="FootnoteTextChar">
    <w:name w:val="Footnote Text Char"/>
    <w:basedOn w:val="DefaultParagraphFont"/>
    <w:link w:val="FootnoteText"/>
    <w:uiPriority w:val="99"/>
    <w:rsid w:val="00AC047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AC047E"/>
    <w:rPr>
      <w:vertAlign w:val="superscript"/>
    </w:rPr>
  </w:style>
  <w:style w:type="character" w:customStyle="1" w:styleId="apple-converted-space">
    <w:name w:val="apple-converted-space"/>
    <w:basedOn w:val="DefaultParagraphFont"/>
    <w:rsid w:val="00CE0B1E"/>
  </w:style>
  <w:style w:type="character" w:customStyle="1" w:styleId="woj">
    <w:name w:val="woj"/>
    <w:basedOn w:val="DefaultParagraphFont"/>
    <w:rsid w:val="00CE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62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EA660-326B-4BA1-9024-9D6A1006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Bible Church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Holeman</dc:creator>
  <cp:keywords/>
  <dc:description/>
  <cp:lastModifiedBy>Marilyn Duncan</cp:lastModifiedBy>
  <cp:revision>2</cp:revision>
  <cp:lastPrinted>2017-04-28T19:28:00Z</cp:lastPrinted>
  <dcterms:created xsi:type="dcterms:W3CDTF">2017-04-28T20:30:00Z</dcterms:created>
  <dcterms:modified xsi:type="dcterms:W3CDTF">2017-04-28T20:30:00Z</dcterms:modified>
</cp:coreProperties>
</file>